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278A" w14:textId="77777777" w:rsidR="00596568" w:rsidRDefault="00596568">
      <w:pPr>
        <w:pStyle w:val="NormalWeb"/>
        <w:jc w:val="left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8501"/>
      </w:tblGrid>
      <w:tr w:rsidR="00000000" w14:paraId="4D1E5E29" w14:textId="77777777">
        <w:trPr>
          <w:tblCellSpacing w:w="0" w:type="dxa"/>
        </w:trPr>
        <w:tc>
          <w:tcPr>
            <w:tcW w:w="0" w:type="auto"/>
            <w:hideMark/>
          </w:tcPr>
          <w:p w14:paraId="68BAB571" w14:textId="77777777" w:rsidR="00596568" w:rsidRDefault="00596568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289F8AB0" wp14:editId="0B9851E4">
                  <wp:extent cx="990600" cy="847725"/>
                  <wp:effectExtent l="0" t="0" r="0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DCFA7DC" w14:textId="77777777" w:rsidR="00596568" w:rsidRDefault="00596568">
            <w:pPr>
              <w:pStyle w:val="NormalWeb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ESTADO DA PARAÍBA</w:t>
            </w:r>
          </w:p>
          <w:p w14:paraId="02678DC6" w14:textId="77777777" w:rsidR="00596568" w:rsidRDefault="00596568">
            <w:pPr>
              <w:pStyle w:val="NormalWeb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SÃO SEBASTIÃO DE LAGOA DE ROÇA</w:t>
            </w:r>
          </w:p>
          <w:p w14:paraId="59B69927" w14:textId="77777777" w:rsidR="00596568" w:rsidRDefault="00596568">
            <w:pPr>
              <w:pStyle w:val="NormalWeb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SETOR DE CONTRATAÇÃO</w:t>
            </w:r>
          </w:p>
        </w:tc>
      </w:tr>
    </w:tbl>
    <w:p w14:paraId="210F3871" w14:textId="77777777" w:rsidR="00596568" w:rsidRDefault="00596568">
      <w:pPr>
        <w:pStyle w:val="NormalWeb"/>
      </w:pPr>
      <w:r>
        <w:t> </w:t>
      </w:r>
    </w:p>
    <w:p w14:paraId="5FF50FF4" w14:textId="77777777" w:rsidR="00596568" w:rsidRDefault="00596568">
      <w:pPr>
        <w:pStyle w:val="NormalWeb"/>
        <w:jc w:val="left"/>
      </w:pPr>
      <w:r>
        <w:t>RELATÓRIO - PREGÃO ELETRÔNICO Nº 00001/2024</w:t>
      </w:r>
    </w:p>
    <w:p w14:paraId="5771F9BA" w14:textId="77777777" w:rsidR="00596568" w:rsidRDefault="00596568">
      <w:pPr>
        <w:pStyle w:val="NormalWeb"/>
      </w:pPr>
      <w:r>
        <w:t> </w:t>
      </w:r>
    </w:p>
    <w:p w14:paraId="4A863899" w14:textId="77777777" w:rsidR="00596568" w:rsidRDefault="00596568">
      <w:pPr>
        <w:pStyle w:val="Ttulo2"/>
        <w:rPr>
          <w:rFonts w:eastAsia="Times New Roman"/>
        </w:rPr>
      </w:pPr>
      <w:r>
        <w:rPr>
          <w:rFonts w:eastAsia="Times New Roman"/>
        </w:rPr>
        <w:t>1.0 - DO OBJETIVO:</w:t>
      </w:r>
    </w:p>
    <w:p w14:paraId="1A36323B" w14:textId="77777777" w:rsidR="00596568" w:rsidRDefault="00596568">
      <w:pPr>
        <w:pStyle w:val="NormalWeb"/>
      </w:pPr>
      <w:r>
        <w:t xml:space="preserve">Tem o presente relatório o objetivo de descrever os procedimentos inerentes ao processo licitatório acima indicado, que objetiva o </w:t>
      </w:r>
      <w:r>
        <w:rPr>
          <w:b/>
          <w:bCs/>
        </w:rPr>
        <w:t>Registro de Preços</w:t>
      </w:r>
      <w:r>
        <w:t xml:space="preserve"> para: Contratação de empresa para fornecimento de forma parcelada de Gêneros Alimentícios, para atender as necessidades das Secretarias Municipal e Prefeitura.</w:t>
      </w:r>
    </w:p>
    <w:p w14:paraId="2C31C372" w14:textId="77777777" w:rsidR="00596568" w:rsidRDefault="00596568">
      <w:pPr>
        <w:pStyle w:val="NormalWeb"/>
      </w:pPr>
      <w:r>
        <w:t> </w:t>
      </w:r>
    </w:p>
    <w:p w14:paraId="0C23C73B" w14:textId="77777777" w:rsidR="00596568" w:rsidRDefault="00596568">
      <w:pPr>
        <w:pStyle w:val="Ttulo2"/>
        <w:rPr>
          <w:rFonts w:eastAsia="Times New Roman"/>
        </w:rPr>
      </w:pPr>
      <w:r>
        <w:rPr>
          <w:rFonts w:eastAsia="Times New Roman"/>
        </w:rPr>
        <w:t>2.0 - DA PUBLICIDADE:</w:t>
      </w:r>
    </w:p>
    <w:p w14:paraId="539EDB9A" w14:textId="77777777" w:rsidR="00596568" w:rsidRDefault="00596568">
      <w:pPr>
        <w:pStyle w:val="NormalWeb"/>
      </w:pPr>
      <w:r>
        <w:t>Foi dada a devida publicidade ao certame, em observância a legislação e as normas pertinentes, utilizando-se dos seguintes meios de divulgação:</w:t>
      </w:r>
    </w:p>
    <w:p w14:paraId="105B937E" w14:textId="77777777" w:rsidR="00596568" w:rsidRDefault="00596568">
      <w:pPr>
        <w:pStyle w:val="NormalWeb"/>
      </w:pPr>
      <w:r>
        <w:t>Diário Oficial do Estado - 09/02/2024;</w:t>
      </w:r>
    </w:p>
    <w:p w14:paraId="2435F582" w14:textId="77777777" w:rsidR="00596568" w:rsidRDefault="00596568">
      <w:pPr>
        <w:pStyle w:val="NormalWeb"/>
      </w:pPr>
      <w:r>
        <w:t>Jornal A União - 09/02/2024;</w:t>
      </w:r>
    </w:p>
    <w:p w14:paraId="45184090" w14:textId="77777777" w:rsidR="00596568" w:rsidRDefault="00596568">
      <w:pPr>
        <w:pStyle w:val="NormalWeb"/>
      </w:pPr>
      <w:r>
        <w:t>Diário Oficial da União - 12/02/2024.</w:t>
      </w:r>
    </w:p>
    <w:p w14:paraId="4E71A0F7" w14:textId="77777777" w:rsidR="00596568" w:rsidRDefault="00596568">
      <w:pPr>
        <w:pStyle w:val="NormalWeb"/>
      </w:pPr>
      <w:r>
        <w:t> </w:t>
      </w:r>
    </w:p>
    <w:p w14:paraId="7838F699" w14:textId="77777777" w:rsidR="00596568" w:rsidRDefault="00596568">
      <w:pPr>
        <w:pStyle w:val="Ttulo2"/>
        <w:rPr>
          <w:rFonts w:eastAsia="Times New Roman"/>
        </w:rPr>
      </w:pPr>
      <w:r>
        <w:rPr>
          <w:rFonts w:eastAsia="Times New Roman"/>
        </w:rPr>
        <w:t>3.0 - DOS INTERESSADOS:</w:t>
      </w:r>
    </w:p>
    <w:p w14:paraId="3C5947BD" w14:textId="77777777" w:rsidR="00596568" w:rsidRDefault="00596568">
      <w:pPr>
        <w:pStyle w:val="NormalWeb"/>
      </w:pPr>
      <w:r>
        <w:t>Licitantes cadastrados neste processo:</w:t>
      </w:r>
    </w:p>
    <w:p w14:paraId="4821F6C0" w14:textId="77777777" w:rsidR="00596568" w:rsidRDefault="00596568">
      <w:pPr>
        <w:pStyle w:val="NormalWeb"/>
      </w:pPr>
      <w:r>
        <w:t>ADRIANO DE SOUZA LOUREIRO 02889460495;</w:t>
      </w:r>
    </w:p>
    <w:p w14:paraId="5A03FC77" w14:textId="77777777" w:rsidR="00596568" w:rsidRDefault="00596568">
      <w:pPr>
        <w:pStyle w:val="NormalWeb"/>
      </w:pPr>
      <w:r>
        <w:t>ANA LUCIA SILVA TOM?? – ME.;</w:t>
      </w:r>
    </w:p>
    <w:p w14:paraId="65F93D77" w14:textId="77777777" w:rsidR="00596568" w:rsidRDefault="00596568">
      <w:pPr>
        <w:pStyle w:val="NormalWeb"/>
      </w:pPr>
      <w:r>
        <w:t>ANDREZA ARAUJO SOUZA;</w:t>
      </w:r>
    </w:p>
    <w:p w14:paraId="25B7EF13" w14:textId="77777777" w:rsidR="00596568" w:rsidRDefault="00596568">
      <w:pPr>
        <w:pStyle w:val="NormalWeb"/>
      </w:pPr>
      <w:r>
        <w:t>CARLOS ALBERTO LINS;</w:t>
      </w:r>
    </w:p>
    <w:p w14:paraId="1C5B7483" w14:textId="77777777" w:rsidR="00596568" w:rsidRDefault="00596568">
      <w:pPr>
        <w:pStyle w:val="NormalWeb"/>
      </w:pPr>
      <w:r>
        <w:t>JAYME DE SOUZA AGUIAR 22278192434;</w:t>
      </w:r>
    </w:p>
    <w:p w14:paraId="7B917970" w14:textId="77777777" w:rsidR="00596568" w:rsidRDefault="00596568">
      <w:pPr>
        <w:pStyle w:val="NormalWeb"/>
      </w:pPr>
      <w:r>
        <w:t>JCASIF COMERCIO VAREJISTA DE CEREAIS LTDA;</w:t>
      </w:r>
    </w:p>
    <w:p w14:paraId="16ECB234" w14:textId="77777777" w:rsidR="00596568" w:rsidRDefault="00596568">
      <w:pPr>
        <w:pStyle w:val="NormalWeb"/>
      </w:pPr>
      <w:r>
        <w:t>JOELSON TAVARES DE ALMEIDA;</w:t>
      </w:r>
    </w:p>
    <w:p w14:paraId="117D39C1" w14:textId="77777777" w:rsidR="00596568" w:rsidRDefault="00596568">
      <w:pPr>
        <w:pStyle w:val="NormalWeb"/>
      </w:pPr>
      <w:r>
        <w:t>MARIA DO SOCORRO SANTOS BASILIO;</w:t>
      </w:r>
    </w:p>
    <w:p w14:paraId="0C1D51D2" w14:textId="77777777" w:rsidR="00596568" w:rsidRDefault="00596568">
      <w:pPr>
        <w:pStyle w:val="NormalWeb"/>
      </w:pPr>
      <w:r>
        <w:t>MAXIMA A DE LIMA DANTAS;</w:t>
      </w:r>
    </w:p>
    <w:p w14:paraId="5BD89B50" w14:textId="77777777" w:rsidR="00596568" w:rsidRDefault="00596568">
      <w:pPr>
        <w:pStyle w:val="NormalWeb"/>
      </w:pPr>
      <w:r>
        <w:t>Raimundo Adelmar Fonseca Pires (FONSECA PIRES);</w:t>
      </w:r>
    </w:p>
    <w:p w14:paraId="1FCB247B" w14:textId="77777777" w:rsidR="00596568" w:rsidRDefault="00596568">
      <w:pPr>
        <w:pStyle w:val="NormalWeb"/>
      </w:pPr>
      <w:r>
        <w:t>WILTON DA COSTA SANTOS;</w:t>
      </w:r>
    </w:p>
    <w:p w14:paraId="4F43430C" w14:textId="77777777" w:rsidR="00596568" w:rsidRDefault="00596568">
      <w:pPr>
        <w:pStyle w:val="NormalWeb"/>
      </w:pPr>
      <w:r>
        <w:t>XAND'S COMERCIAL DE ALIMENTOS EIRELI.</w:t>
      </w:r>
    </w:p>
    <w:p w14:paraId="626FFE52" w14:textId="77777777" w:rsidR="00596568" w:rsidRDefault="00596568">
      <w:pPr>
        <w:pStyle w:val="NormalWeb"/>
      </w:pPr>
      <w:r>
        <w:t> </w:t>
      </w:r>
    </w:p>
    <w:p w14:paraId="7D7C7D42" w14:textId="77777777" w:rsidR="00596568" w:rsidRDefault="00596568">
      <w:pPr>
        <w:pStyle w:val="Ttulo2"/>
        <w:rPr>
          <w:rFonts w:eastAsia="Times New Roman"/>
        </w:rPr>
      </w:pPr>
      <w:r>
        <w:rPr>
          <w:rFonts w:eastAsia="Times New Roman"/>
        </w:rPr>
        <w:t>4.0 - DA DISPUTA À DISTÂNCIA:</w:t>
      </w:r>
    </w:p>
    <w:p w14:paraId="2BDE3547" w14:textId="77777777" w:rsidR="00596568" w:rsidRDefault="00596568">
      <w:pPr>
        <w:pStyle w:val="NormalWeb"/>
      </w:pPr>
      <w:r>
        <w:t>A disputa entre os possíveis interessados do ramo pertinente pela contratação acima descrita foi prevista, com a devida antecedência, para ser feita à distância, conforme disposições constantes da norma vigente, por meio de sistema específico acessado no endereço eletrônico www.portaldecompraspublicas.com.br; permitindo o processamento das seguintes fases do certame: de apresentação de propostas e lances; de julgamento; de habilitação; e recursal.</w:t>
      </w:r>
    </w:p>
    <w:p w14:paraId="06AEB8A4" w14:textId="77777777" w:rsidR="00596568" w:rsidRDefault="00596568">
      <w:pPr>
        <w:pStyle w:val="NormalWeb"/>
      </w:pPr>
      <w:r>
        <w:t> </w:t>
      </w:r>
    </w:p>
    <w:p w14:paraId="77EE28DE" w14:textId="77777777" w:rsidR="00596568" w:rsidRDefault="00596568">
      <w:pPr>
        <w:pStyle w:val="Ttulo2"/>
        <w:rPr>
          <w:rFonts w:eastAsia="Times New Roman"/>
        </w:rPr>
      </w:pPr>
      <w:r>
        <w:rPr>
          <w:rFonts w:eastAsia="Times New Roman"/>
        </w:rPr>
        <w:t>5.0 - DA CONCLUSÃO:</w:t>
      </w:r>
    </w:p>
    <w:p w14:paraId="06A2BCD2" w14:textId="77777777" w:rsidR="00596568" w:rsidRDefault="00596568">
      <w:pPr>
        <w:pStyle w:val="NormalWeb"/>
      </w:pPr>
      <w:r>
        <w:t>Consideradas as referidas fases do certame, as eventuais observações apontadas durante o presente processo, os critérios definidos no instrumento convocatório e o valor estimado ou o máximo aceitável para a contratação; ao final produziu-se o seguinte resultado:</w:t>
      </w:r>
    </w:p>
    <w:p w14:paraId="2C32749F" w14:textId="77777777" w:rsidR="00596568" w:rsidRDefault="00596568">
      <w:pPr>
        <w:pStyle w:val="NormalWeb"/>
      </w:pPr>
      <w:r>
        <w:t> </w:t>
      </w:r>
    </w:p>
    <w:p w14:paraId="26B0B14F" w14:textId="77777777" w:rsidR="00596568" w:rsidRDefault="00596568">
      <w:pPr>
        <w:pStyle w:val="NormalWeb"/>
      </w:pPr>
      <w:r>
        <w:t>Licitante declarado vencedor e respectivo valor total da contratação:</w:t>
      </w:r>
    </w:p>
    <w:p w14:paraId="638EEA5B" w14:textId="77777777" w:rsidR="00596568" w:rsidRDefault="00596568">
      <w:pPr>
        <w:pStyle w:val="NormalWeb"/>
      </w:pPr>
      <w:r>
        <w:t>ANDREZA ARAUJO SOUZA - Valor: R$ 400.000,00.</w:t>
      </w:r>
    </w:p>
    <w:p w14:paraId="7CC189E9" w14:textId="77777777" w:rsidR="00596568" w:rsidRDefault="00596568">
      <w:pPr>
        <w:pStyle w:val="NormalWeb"/>
      </w:pPr>
      <w:r>
        <w:t> </w:t>
      </w:r>
    </w:p>
    <w:p w14:paraId="27D49C38" w14:textId="77777777" w:rsidR="00596568" w:rsidRDefault="00596568">
      <w:pPr>
        <w:pStyle w:val="NormalWeb"/>
      </w:pPr>
      <w:r>
        <w:t>Encerradas as fases de julgamento e habilitação, e exauridos os recursos administrativos, o processo licitatório será encaminhado à autoridade superior, que poderá, observado o devido tramite legal bem como consideradas as disposições do Art. 71, da Lei 14.133/21 e também deste relatório; adjudicar o objeto e homologar a licitação em favor do referido proponente.</w:t>
      </w:r>
    </w:p>
    <w:p w14:paraId="2279CB77" w14:textId="77777777" w:rsidR="00596568" w:rsidRDefault="00596568">
      <w:pPr>
        <w:pStyle w:val="NormalWeb"/>
      </w:pPr>
      <w:r>
        <w:t> </w:t>
      </w:r>
    </w:p>
    <w:p w14:paraId="357F53C5" w14:textId="77777777" w:rsidR="00596568" w:rsidRDefault="00596568">
      <w:pPr>
        <w:pStyle w:val="NormalWeb"/>
      </w:pPr>
      <w:r>
        <w:t>É o relatório.</w:t>
      </w:r>
    </w:p>
    <w:p w14:paraId="70BD879A" w14:textId="77777777" w:rsidR="00596568" w:rsidRDefault="00596568">
      <w:pPr>
        <w:pStyle w:val="NormalWeb"/>
      </w:pPr>
      <w:r>
        <w:t> </w:t>
      </w:r>
    </w:p>
    <w:p w14:paraId="32081363" w14:textId="77777777" w:rsidR="00596568" w:rsidRDefault="00596568">
      <w:pPr>
        <w:pStyle w:val="NormalWeb"/>
        <w:jc w:val="left"/>
      </w:pPr>
      <w:r>
        <w:t>São Sebastião de Lagoa de Roça - PB, 04 de Março de 2024.</w:t>
      </w:r>
    </w:p>
    <w:p w14:paraId="7ADC7AED" w14:textId="77777777" w:rsidR="00596568" w:rsidRDefault="00596568">
      <w:pPr>
        <w:pStyle w:val="NormalWeb"/>
      </w:pPr>
      <w:r>
        <w:t> </w:t>
      </w:r>
    </w:p>
    <w:p w14:paraId="7764DE9D" w14:textId="77777777" w:rsidR="00596568" w:rsidRDefault="00596568">
      <w:pPr>
        <w:pStyle w:val="NormalWeb"/>
      </w:pPr>
      <w:r>
        <w:t> </w:t>
      </w:r>
    </w:p>
    <w:p w14:paraId="73BD2B70" w14:textId="77777777" w:rsidR="00596568" w:rsidRDefault="00596568">
      <w:pPr>
        <w:pStyle w:val="NormalWeb"/>
        <w:jc w:val="left"/>
      </w:pPr>
      <w:r>
        <w:t>___________________________________</w:t>
      </w:r>
    </w:p>
    <w:p w14:paraId="3B385203" w14:textId="77777777" w:rsidR="00596568" w:rsidRDefault="00596568">
      <w:pPr>
        <w:pStyle w:val="NormalWeb"/>
        <w:jc w:val="left"/>
      </w:pPr>
      <w:r>
        <w:t>ARLAN RAMOS LUCAS</w:t>
      </w:r>
    </w:p>
    <w:p w14:paraId="7AAF0D56" w14:textId="77777777" w:rsidR="00596568" w:rsidRDefault="00596568">
      <w:pPr>
        <w:pStyle w:val="NormalWeb"/>
        <w:jc w:val="left"/>
      </w:pPr>
      <w:r>
        <w:t>Pregoeiro Oficial</w:t>
      </w:r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68"/>
    <w:rsid w:val="0059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623CC"/>
  <w15:chartTrackingRefBased/>
  <w15:docId w15:val="{9C679520-253B-4A9F-9026-6841E23F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jc w:val="center"/>
      <w:outlineLvl w:val="0"/>
    </w:pPr>
    <w:rPr>
      <w:rFonts w:ascii="Courier New" w:hAnsi="Courier New" w:cs="Courier New"/>
      <w:b/>
      <w:bCs/>
      <w:color w:val="000000"/>
      <w:kern w:val="36"/>
    </w:rPr>
  </w:style>
  <w:style w:type="paragraph" w:styleId="Ttulo2">
    <w:name w:val="heading 2"/>
    <w:basedOn w:val="Normal"/>
    <w:link w:val="Ttulo2Char"/>
    <w:uiPriority w:val="9"/>
    <w:qFormat/>
    <w:pPr>
      <w:jc w:val="both"/>
      <w:outlineLvl w:val="1"/>
    </w:pPr>
    <w:rPr>
      <w:rFonts w:ascii="Courier New" w:hAnsi="Courier New" w:cs="Courier New"/>
      <w:b/>
      <w:bCs/>
      <w:color w:val="00000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msonormal0">
    <w:name w:val="msonormal"/>
    <w:basedOn w:val="Normal"/>
    <w:pPr>
      <w:jc w:val="both"/>
    </w:pPr>
    <w:rPr>
      <w:rFonts w:ascii="Courier New" w:hAnsi="Courier New" w:cs="Courier New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pPr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espaco">
    <w:name w:val="espaco"/>
    <w:basedOn w:val="Normal"/>
    <w:pPr>
      <w:ind w:firstLine="300"/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introducao">
    <w:name w:val="introducao"/>
    <w:basedOn w:val="Normal"/>
    <w:pPr>
      <w:ind w:left="2540"/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cabecalho">
    <w:name w:val="cabecalho"/>
    <w:basedOn w:val="Normal"/>
    <w:pPr>
      <w:jc w:val="center"/>
    </w:pPr>
    <w:rPr>
      <w:rFonts w:ascii="Courier New" w:hAnsi="Courier New" w:cs="Courier New"/>
      <w:color w:val="000000"/>
      <w:sz w:val="18"/>
      <w:szCs w:val="18"/>
    </w:rPr>
  </w:style>
  <w:style w:type="paragraph" w:customStyle="1" w:styleId="quebra">
    <w:name w:val="quebra"/>
    <w:basedOn w:val="Normal"/>
    <w:pPr>
      <w:pageBreakBefore/>
      <w:spacing w:before="100" w:beforeAutospacing="1" w:after="100" w:afterAutospacing="1"/>
    </w:pPr>
  </w:style>
  <w:style w:type="paragraph" w:customStyle="1" w:styleId="rodape">
    <w:name w:val="rodape"/>
    <w:basedOn w:val="Normal"/>
    <w:pPr>
      <w:pageBreakBefore/>
      <w:spacing w:before="100" w:beforeAutospacing="1" w:after="100" w:afterAutospacing="1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\\SERVIDOR\Winlicita\LICITA&#199;&#213;ES\saosebastiaodelagoad\000012024%20-%20PREG&#195;O%20ELETR&#212;NICO\Relatorios_Arquivos\brasao.jp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Arlan Ramos Lucas</dc:creator>
  <cp:keywords/>
  <dc:description/>
  <cp:lastModifiedBy>Arlan Ramos Lucas</cp:lastModifiedBy>
  <cp:revision>2</cp:revision>
  <dcterms:created xsi:type="dcterms:W3CDTF">2024-04-02T14:09:00Z</dcterms:created>
  <dcterms:modified xsi:type="dcterms:W3CDTF">2024-04-02T14:09:00Z</dcterms:modified>
</cp:coreProperties>
</file>